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5B6B96" w:rsidRDefault="00B40568" w:rsidP="00085EC3">
      <w:pPr>
        <w:keepNext/>
        <w:keepLines/>
        <w:rPr>
          <w:b/>
          <w:u w:val="single"/>
        </w:rPr>
      </w:pPr>
      <w:bookmarkStart w:id="0" w:name="_GoBack"/>
      <w:bookmarkEnd w:id="0"/>
      <w:r w:rsidRPr="005B6B96">
        <w:rPr>
          <w:b/>
          <w:u w:val="single"/>
        </w:rPr>
        <w:t>ADJUSTMENT OF MANHOLES</w:t>
      </w:r>
      <w:r w:rsidR="008A18D2" w:rsidRPr="005B6B9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085EC3">
            <w:pPr>
              <w:keepNext/>
              <w:keepLines/>
              <w:jc w:val="both"/>
              <w:rPr>
                <w:sz w:val="16"/>
              </w:rPr>
            </w:pPr>
            <w:r w:rsidRPr="004F1661">
              <w:rPr>
                <w:sz w:val="16"/>
              </w:rPr>
              <w:t>(</w:t>
            </w:r>
            <w:r w:rsidR="00B40568" w:rsidRPr="00B40568">
              <w:rPr>
                <w:sz w:val="16"/>
              </w:rPr>
              <w:t>7-1-95</w:t>
            </w:r>
            <w:r w:rsidR="00AE2DF0">
              <w:rPr>
                <w:sz w:val="16"/>
              </w:rPr>
              <w:t>)</w:t>
            </w:r>
            <w:r w:rsidR="00DC0533">
              <w:rPr>
                <w:sz w:val="16"/>
              </w:rPr>
              <w:t xml:space="preserve"> (Rev. 8-21-12)</w:t>
            </w:r>
          </w:p>
        </w:tc>
        <w:tc>
          <w:tcPr>
            <w:tcW w:w="3192" w:type="dxa"/>
          </w:tcPr>
          <w:p w:rsidR="00A2147E" w:rsidRPr="004F1661" w:rsidRDefault="00B40568" w:rsidP="00085EC3">
            <w:pPr>
              <w:keepNext/>
              <w:keepLines/>
              <w:jc w:val="center"/>
              <w:rPr>
                <w:sz w:val="16"/>
              </w:rPr>
            </w:pPr>
            <w:r>
              <w:rPr>
                <w:sz w:val="16"/>
              </w:rPr>
              <w:t>858</w:t>
            </w:r>
          </w:p>
        </w:tc>
        <w:tc>
          <w:tcPr>
            <w:tcW w:w="3192" w:type="dxa"/>
          </w:tcPr>
          <w:p w:rsidR="00A2147E" w:rsidRPr="004F1661" w:rsidRDefault="00DC0533" w:rsidP="00085EC3">
            <w:pPr>
              <w:keepNext/>
              <w:keepLines/>
              <w:jc w:val="right"/>
              <w:rPr>
                <w:sz w:val="16"/>
              </w:rPr>
            </w:pPr>
            <w:r>
              <w:rPr>
                <w:sz w:val="16"/>
              </w:rPr>
              <w:t>SP</w:t>
            </w:r>
            <w:r w:rsidR="00CB0D97">
              <w:rPr>
                <w:sz w:val="16"/>
              </w:rPr>
              <w:t>8</w:t>
            </w:r>
            <w:r w:rsidR="002E107C" w:rsidRPr="002E107C">
              <w:rPr>
                <w:sz w:val="16"/>
              </w:rPr>
              <w:t xml:space="preserve"> </w:t>
            </w:r>
            <w:r w:rsidR="001214DF" w:rsidRPr="001214DF">
              <w:rPr>
                <w:sz w:val="16"/>
              </w:rPr>
              <w:t>R</w:t>
            </w:r>
            <w:r w:rsidR="00B40568">
              <w:rPr>
                <w:sz w:val="16"/>
              </w:rPr>
              <w:t>95</w:t>
            </w:r>
            <w:r>
              <w:rPr>
                <w:sz w:val="16"/>
              </w:rPr>
              <w:t>R</w:t>
            </w:r>
          </w:p>
        </w:tc>
      </w:tr>
    </w:tbl>
    <w:p w:rsidR="00A2147E" w:rsidRPr="004F1661" w:rsidRDefault="00A2147E" w:rsidP="00085EC3">
      <w:pPr>
        <w:keepNext/>
        <w:keepLines/>
        <w:jc w:val="both"/>
        <w:rPr>
          <w:sz w:val="16"/>
        </w:rPr>
      </w:pPr>
    </w:p>
    <w:p w:rsidR="00B40568" w:rsidRDefault="00B40568" w:rsidP="00085EC3">
      <w:pPr>
        <w:keepNext/>
        <w:keepLines/>
        <w:jc w:val="both"/>
      </w:pPr>
      <w:r>
        <w:t xml:space="preserve">The Contractor's attention is directed to Section 858-3 of the </w:t>
      </w:r>
      <w:r w:rsidR="00E32BB6">
        <w:rPr>
          <w:i/>
        </w:rPr>
        <w:t>201</w:t>
      </w:r>
      <w:r w:rsidR="001C5965">
        <w:rPr>
          <w:i/>
        </w:rPr>
        <w:t>8</w:t>
      </w:r>
      <w:r w:rsidR="00E32BB6">
        <w:t> </w:t>
      </w:r>
      <w:r>
        <w:rPr>
          <w:i/>
        </w:rPr>
        <w:t>Standard Specifications</w:t>
      </w:r>
      <w:r>
        <w:t>.</w:t>
      </w:r>
    </w:p>
    <w:p w:rsidR="00B40568" w:rsidRDefault="00B40568" w:rsidP="00B40568">
      <w:pPr>
        <w:jc w:val="both"/>
      </w:pPr>
    </w:p>
    <w:p w:rsidR="00B40568" w:rsidRDefault="00B40568" w:rsidP="00B40568">
      <w:pPr>
        <w:jc w:val="both"/>
      </w:pPr>
      <w:r>
        <w:t>The use of cast iron or steel fittings in the adjustment of manholes will not be permitted on this project except where it is considered by the Engineer to be in the best interest of the Department to allow rings to be used.  When rings are permitted for the adjustment of manholes, the rings shall have satisfactory bearing on the existing manhole frames and 50 percent of the circumference shall be tack welded at four equally spaced locations as directed by the Engineer.  If the existing covers do not fit the rings, furnish and install new covers at no additional expense to the Department.</w:t>
      </w:r>
    </w:p>
    <w:p w:rsidR="00AE2DF0" w:rsidRDefault="00AE2DF0" w:rsidP="00B40568"/>
    <w:sectPr w:rsidR="00AE2DF0">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7A" w:rsidRDefault="007C6D7A">
      <w:r>
        <w:separator/>
      </w:r>
    </w:p>
  </w:endnote>
  <w:endnote w:type="continuationSeparator" w:id="0">
    <w:p w:rsidR="007C6D7A" w:rsidRDefault="007C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7A" w:rsidRDefault="007C6D7A">
      <w:r>
        <w:separator/>
      </w:r>
    </w:p>
  </w:footnote>
  <w:footnote w:type="continuationSeparator" w:id="0">
    <w:p w:rsidR="007C6D7A" w:rsidRDefault="007C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7A" w:rsidRPr="00AF68C4" w:rsidRDefault="007C6D7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85EC3"/>
    <w:rsid w:val="000922FE"/>
    <w:rsid w:val="000C19C3"/>
    <w:rsid w:val="000D6E26"/>
    <w:rsid w:val="000E771C"/>
    <w:rsid w:val="000F450C"/>
    <w:rsid w:val="000F5DFC"/>
    <w:rsid w:val="001041B8"/>
    <w:rsid w:val="001214DF"/>
    <w:rsid w:val="00123304"/>
    <w:rsid w:val="00151057"/>
    <w:rsid w:val="00163FA7"/>
    <w:rsid w:val="0017336F"/>
    <w:rsid w:val="001C5965"/>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71A93"/>
    <w:rsid w:val="003858B2"/>
    <w:rsid w:val="003B3245"/>
    <w:rsid w:val="003B4CDB"/>
    <w:rsid w:val="003F2A56"/>
    <w:rsid w:val="00403B90"/>
    <w:rsid w:val="00410832"/>
    <w:rsid w:val="00446EAB"/>
    <w:rsid w:val="00457B45"/>
    <w:rsid w:val="00463C2F"/>
    <w:rsid w:val="00470CA1"/>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B6B96"/>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C6D7A"/>
    <w:rsid w:val="007E1D08"/>
    <w:rsid w:val="008107F5"/>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2DF0"/>
    <w:rsid w:val="00AE48F7"/>
    <w:rsid w:val="00AF68C4"/>
    <w:rsid w:val="00B40568"/>
    <w:rsid w:val="00B50727"/>
    <w:rsid w:val="00B5492B"/>
    <w:rsid w:val="00BD6E2C"/>
    <w:rsid w:val="00BF0E24"/>
    <w:rsid w:val="00BF4442"/>
    <w:rsid w:val="00C329E9"/>
    <w:rsid w:val="00C34422"/>
    <w:rsid w:val="00C54ABD"/>
    <w:rsid w:val="00C714D5"/>
    <w:rsid w:val="00C856BA"/>
    <w:rsid w:val="00C92CC7"/>
    <w:rsid w:val="00C9654B"/>
    <w:rsid w:val="00CB0D97"/>
    <w:rsid w:val="00CB4126"/>
    <w:rsid w:val="00CD1EB3"/>
    <w:rsid w:val="00CE0ACE"/>
    <w:rsid w:val="00CE3C99"/>
    <w:rsid w:val="00CF72CE"/>
    <w:rsid w:val="00D05D22"/>
    <w:rsid w:val="00D14AAC"/>
    <w:rsid w:val="00D25E99"/>
    <w:rsid w:val="00D601D5"/>
    <w:rsid w:val="00D71E58"/>
    <w:rsid w:val="00D9290A"/>
    <w:rsid w:val="00DC0533"/>
    <w:rsid w:val="00DC662B"/>
    <w:rsid w:val="00DD6669"/>
    <w:rsid w:val="00DF01CF"/>
    <w:rsid w:val="00E0350F"/>
    <w:rsid w:val="00E25368"/>
    <w:rsid w:val="00E27D4E"/>
    <w:rsid w:val="00E32BB6"/>
    <w:rsid w:val="00E3348C"/>
    <w:rsid w:val="00E425D7"/>
    <w:rsid w:val="00E6246C"/>
    <w:rsid w:val="00E6675A"/>
    <w:rsid w:val="00E81B11"/>
    <w:rsid w:val="00E86EE2"/>
    <w:rsid w:val="00E957D9"/>
    <w:rsid w:val="00EC00E6"/>
    <w:rsid w:val="00ED156A"/>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C14016-8E65-4142-8266-FE80FCA8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2012-08</Let_x0020_Date>
    <Provision xmlns="1db4f43e-251b-4c91-b1c3-46929b1fad45">ADJUSTMENT OF MANHOLES</Provision>
    <File_x0020_Category xmlns="1db4f43e-251b-4c91-b1c3-46929b1fad45"/>
    <URL xmlns="http://schemas.microsoft.com/sharepoint/v3">
      <Url xsi:nil="true"/>
      <Description xsi:nil="true"/>
    </URL>
    <Provision_x0020_Number xmlns="1db4f43e-251b-4c91-b1c3-46929b1fad45">SP08 R095R</Provision_x0020_Number>
    <Geotech_x0020_Reference xmlns="1db4f43e-251b-4c91-b1c3-46929b1fad45">false</Geotech_x0020_Reference>
    <_dlc_DocId xmlns="16f00c2e-ac5c-418b-9f13-a0771dbd417d">CONNECT-1368027980-71</_dlc_DocId>
    <_dlc_DocIdUrl xmlns="16f00c2e-ac5c-418b-9f13-a0771dbd417d">
      <Url>https://connect.ncdot.gov/resources/Specifications/_layouts/15/DocIdRedir.aspx?ID=CONNECT-1368027980-71</Url>
      <Description>CONNECT-1368027980-71</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D5DEB-6B7B-4F4B-8501-5581C0B5DEA9}"/>
</file>

<file path=customXml/itemProps2.xml><?xml version="1.0" encoding="utf-8"?>
<ds:datastoreItem xmlns:ds="http://schemas.openxmlformats.org/officeDocument/2006/customXml" ds:itemID="{F958D7AD-3419-4612-93B6-9DE322D5C35F}"/>
</file>

<file path=customXml/itemProps3.xml><?xml version="1.0" encoding="utf-8"?>
<ds:datastoreItem xmlns:ds="http://schemas.openxmlformats.org/officeDocument/2006/customXml" ds:itemID="{53C3ACDA-481A-4139-9D9F-B4B033C2DC3F}"/>
</file>

<file path=customXml/itemProps4.xml><?xml version="1.0" encoding="utf-8"?>
<ds:datastoreItem xmlns:ds="http://schemas.openxmlformats.org/officeDocument/2006/customXml" ds:itemID="{D2FEFF02-1EFB-4D43-B7DF-C142B64D97A3}"/>
</file>

<file path=customXml/itemProps5.xml><?xml version="1.0" encoding="utf-8"?>
<ds:datastoreItem xmlns:ds="http://schemas.openxmlformats.org/officeDocument/2006/customXml" ds:itemID="{A10AB69E-9E60-4A7A-84BF-38219237606B}"/>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858, 858-3, SP8, R95, R95R, SP8R95R, SP8 R95R, Adjustment of Manholes, Adjustment, Manhole, Manholes, cast iron, cast, iron, steel fittings, steel, fittings, ring, rings, tack, welded, tack welded</cp:keywords>
  <dc:description/>
  <cp:lastModifiedBy>Canales, Theresa A</cp:lastModifiedBy>
  <cp:revision>2</cp:revision>
  <cp:lastPrinted>2011-09-06T12:23:00Z</cp:lastPrinted>
  <dcterms:created xsi:type="dcterms:W3CDTF">2017-10-02T18:22:00Z</dcterms:created>
  <dcterms:modified xsi:type="dcterms:W3CDTF">2017-10-02T18:22:00Z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0cd12ba9-274b-4222-9f88-975af422c76d</vt:lpwstr>
  </property>
  <property fmtid="{D5CDD505-2E9C-101B-9397-08002B2CF9AE}" pid="4" name="Order">
    <vt:r8>7100</vt:r8>
  </property>
</Properties>
</file>